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0E" w:rsidRPr="00D42B0E" w:rsidRDefault="00D42B0E" w:rsidP="00D42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0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42B0E" w:rsidRPr="00D42B0E" w:rsidRDefault="00D42B0E" w:rsidP="00D42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0E">
        <w:rPr>
          <w:rFonts w:ascii="Times New Roman" w:hAnsi="Times New Roman" w:cs="Times New Roman"/>
          <w:b/>
          <w:sz w:val="28"/>
          <w:szCs w:val="28"/>
        </w:rPr>
        <w:t>детский сад № 65</w:t>
      </w:r>
    </w:p>
    <w:p w:rsidR="00D42B0E" w:rsidRPr="00D42B0E" w:rsidRDefault="00D42B0E" w:rsidP="00D42B0E">
      <w:pPr>
        <w:rPr>
          <w:rFonts w:ascii="Times New Roman" w:hAnsi="Times New Roman" w:cs="Times New Roman"/>
          <w:sz w:val="28"/>
          <w:szCs w:val="28"/>
        </w:rPr>
      </w:pPr>
    </w:p>
    <w:p w:rsidR="00D42B0E" w:rsidRPr="00D42B0E" w:rsidRDefault="00D42B0E" w:rsidP="00D42B0E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42B0E">
        <w:rPr>
          <w:rFonts w:ascii="Times New Roman" w:hAnsi="Times New Roman" w:cs="Times New Roman"/>
          <w:sz w:val="28"/>
          <w:szCs w:val="28"/>
        </w:rPr>
        <w:tab/>
      </w:r>
      <w:r w:rsidRPr="00D42B0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0"/>
        <w:gridCol w:w="4111"/>
      </w:tblGrid>
      <w:tr w:rsidR="00D42B0E" w:rsidRPr="00D42B0E" w:rsidTr="00D42B0E">
        <w:tc>
          <w:tcPr>
            <w:tcW w:w="5920" w:type="dxa"/>
          </w:tcPr>
          <w:p w:rsidR="00D42B0E" w:rsidRPr="00B20FE6" w:rsidRDefault="00D42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0FE6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42B0E" w:rsidRPr="00B20FE6" w:rsidRDefault="00D42B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2B0E" w:rsidRPr="00B20FE6" w:rsidRDefault="00D4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FE6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D42B0E" w:rsidRPr="00B20FE6" w:rsidRDefault="00D4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FE6">
              <w:rPr>
                <w:rFonts w:ascii="Times New Roman" w:hAnsi="Times New Roman"/>
                <w:sz w:val="24"/>
                <w:szCs w:val="24"/>
              </w:rPr>
              <w:t>МБДОУ №65</w:t>
            </w:r>
          </w:p>
          <w:p w:rsidR="00D42B0E" w:rsidRPr="00D42B0E" w:rsidRDefault="00D42B0E">
            <w:pPr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B20FE6">
              <w:rPr>
                <w:rFonts w:ascii="Times New Roman" w:hAnsi="Times New Roman"/>
                <w:sz w:val="24"/>
                <w:szCs w:val="24"/>
              </w:rPr>
              <w:t xml:space="preserve">Протокол от         </w:t>
            </w:r>
            <w:bookmarkStart w:id="0" w:name="_GoBack"/>
            <w:bookmarkEnd w:id="0"/>
            <w:r w:rsidRPr="00B20FE6">
              <w:rPr>
                <w:rFonts w:ascii="Times New Roman" w:hAnsi="Times New Roman"/>
                <w:sz w:val="24"/>
                <w:szCs w:val="24"/>
              </w:rPr>
              <w:t xml:space="preserve">      №</w:t>
            </w:r>
            <w:r w:rsidRPr="00D42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D42B0E" w:rsidRPr="00B20FE6" w:rsidRDefault="00D42B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FE6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D42B0E" w:rsidRPr="00B20FE6" w:rsidRDefault="00D42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B0E" w:rsidRPr="00B20FE6" w:rsidRDefault="00D42B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FE6">
              <w:rPr>
                <w:rFonts w:ascii="Times New Roman" w:hAnsi="Times New Roman"/>
                <w:sz w:val="24"/>
                <w:szCs w:val="24"/>
              </w:rPr>
              <w:t>Заведующий МБДОУ № 65 ___________</w:t>
            </w:r>
            <w:r w:rsidRPr="00B20FE6">
              <w:rPr>
                <w:rFonts w:ascii="Times New Roman" w:hAnsi="Times New Roman"/>
                <w:sz w:val="24"/>
                <w:szCs w:val="24"/>
              </w:rPr>
              <w:t>_ Е.В. Крылова</w:t>
            </w:r>
          </w:p>
          <w:p w:rsidR="00D42B0E" w:rsidRPr="00B20FE6" w:rsidRDefault="00D42B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2B0E" w:rsidRPr="00B20FE6" w:rsidRDefault="00D42B0E">
            <w:pPr>
              <w:rPr>
                <w:rFonts w:ascii="Times New Roman" w:hAnsi="Times New Roman"/>
                <w:sz w:val="24"/>
                <w:szCs w:val="24"/>
              </w:rPr>
            </w:pPr>
            <w:r w:rsidRPr="00B20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FE6">
              <w:rPr>
                <w:rFonts w:ascii="Times New Roman" w:hAnsi="Times New Roman"/>
                <w:sz w:val="24"/>
                <w:szCs w:val="24"/>
              </w:rPr>
              <w:t xml:space="preserve">Приказ № от  </w:t>
            </w:r>
          </w:p>
          <w:p w:rsidR="00D42B0E" w:rsidRPr="00D42B0E" w:rsidRDefault="00D42B0E">
            <w:pPr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</w:tr>
    </w:tbl>
    <w:p w:rsidR="00EB5631" w:rsidRDefault="00D42B0E" w:rsidP="00B20FE6">
      <w:pPr>
        <w:pStyle w:val="a3"/>
        <w:shd w:val="clear" w:color="auto" w:fill="FFFFFF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EB5631" w:rsidRPr="00B20FE6" w:rsidRDefault="00D42B0E" w:rsidP="00EB5631">
      <w:pPr>
        <w:pStyle w:val="a3"/>
        <w:shd w:val="clear" w:color="auto" w:fill="FFFFFF"/>
        <w:spacing w:before="240" w:beforeAutospacing="0" w:after="0" w:afterAutospacing="0" w:line="300" w:lineRule="atLeast"/>
        <w:jc w:val="center"/>
        <w:rPr>
          <w:rFonts w:ascii="Comic Sans MS" w:hAnsi="Comic Sans MS"/>
          <w:color w:val="000000"/>
        </w:rPr>
      </w:pPr>
      <w:r w:rsidRPr="00B20FE6">
        <w:rPr>
          <w:b/>
          <w:bCs/>
          <w:color w:val="000000"/>
        </w:rPr>
        <w:t>Порядок бесплатно</w:t>
      </w:r>
      <w:r w:rsidR="00EB5631" w:rsidRPr="00B20FE6">
        <w:rPr>
          <w:b/>
          <w:bCs/>
          <w:color w:val="000000"/>
        </w:rPr>
        <w:t>го пользования педагогическими работниками образовательными и методическими услугами учреждения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t>1.               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>Настоящий Порядок регламентирует бесплатное пользование педагогическими работниками образователь</w:t>
      </w:r>
      <w:r w:rsidR="00D42B0E" w:rsidRPr="00B20FE6">
        <w:rPr>
          <w:color w:val="000000"/>
        </w:rPr>
        <w:t>ными и методическими услугами МБ</w:t>
      </w:r>
      <w:r w:rsidRPr="00B20FE6">
        <w:rPr>
          <w:color w:val="000000"/>
        </w:rPr>
        <w:t xml:space="preserve">ДОУ </w:t>
      </w:r>
      <w:r w:rsidR="00D42B0E" w:rsidRPr="00B20FE6">
        <w:rPr>
          <w:color w:val="000000"/>
        </w:rPr>
        <w:t>д/с № 65 г. Твери</w:t>
      </w:r>
      <w:r w:rsidRPr="00B20FE6">
        <w:rPr>
          <w:color w:val="000000"/>
        </w:rPr>
        <w:t xml:space="preserve"> (далее –</w:t>
      </w:r>
      <w:r w:rsidR="00D42B0E" w:rsidRPr="00B20FE6">
        <w:rPr>
          <w:color w:val="000000"/>
        </w:rPr>
        <w:t>ДОУ</w:t>
      </w:r>
      <w:r w:rsidRPr="00B20FE6">
        <w:rPr>
          <w:color w:val="000000"/>
        </w:rPr>
        <w:t>).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t>2.               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>Пользование образовательными услугами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t>2.1.        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 xml:space="preserve">Педагогические работники, при условии </w:t>
      </w:r>
      <w:r w:rsidR="00D42B0E" w:rsidRPr="00B20FE6">
        <w:rPr>
          <w:color w:val="000000"/>
        </w:rPr>
        <w:t>положительного решения,</w:t>
      </w:r>
      <w:r w:rsidRPr="00B20FE6">
        <w:rPr>
          <w:color w:val="000000"/>
        </w:rPr>
        <w:t xml:space="preserve"> заведующего </w:t>
      </w:r>
      <w:r w:rsidR="00D42B0E" w:rsidRPr="00B20FE6">
        <w:rPr>
          <w:color w:val="000000"/>
        </w:rPr>
        <w:t>ДОУ</w:t>
      </w:r>
      <w:r w:rsidRPr="00B20FE6">
        <w:rPr>
          <w:color w:val="000000"/>
        </w:rPr>
        <w:t xml:space="preserve"> и в случае наличия финансовых средств, имеют право на бесплатное обучение по дополнительным общеобразовательным программам (в объедениях, предусматривающих возможность обучения взрослых), реализуемым </w:t>
      </w:r>
      <w:r w:rsidR="00D42B0E" w:rsidRPr="00B20FE6">
        <w:rPr>
          <w:color w:val="000000"/>
        </w:rPr>
        <w:t>ДОУ</w:t>
      </w:r>
      <w:r w:rsidRPr="00B20FE6">
        <w:rPr>
          <w:color w:val="000000"/>
        </w:rPr>
        <w:t>.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t>2.2.        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 xml:space="preserve">Для обучения по программам, указанным в пункте 2.1. настоящего Порядка, педагогический работник обращается с заявлением на имя заведующего </w:t>
      </w:r>
      <w:r w:rsidR="00D42B0E" w:rsidRPr="00B20FE6">
        <w:rPr>
          <w:color w:val="000000"/>
        </w:rPr>
        <w:t>ДОУ</w:t>
      </w:r>
      <w:r w:rsidRPr="00B20FE6">
        <w:rPr>
          <w:color w:val="000000"/>
        </w:rPr>
        <w:t>.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t>3.               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>Пользование методическими услугами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t>3.1.        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>Педагогические работники имеют право на бесплатное пользование следующими методическими услугами: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left="709" w:hanging="425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t>–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 xml:space="preserve">использование методических разработок, имеющихся в </w:t>
      </w:r>
      <w:r w:rsidR="00D42B0E" w:rsidRPr="00B20FE6">
        <w:rPr>
          <w:color w:val="000000"/>
        </w:rPr>
        <w:t>ДОУ</w:t>
      </w:r>
      <w:r w:rsidRPr="00B20FE6">
        <w:rPr>
          <w:color w:val="000000"/>
        </w:rPr>
        <w:t>;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left="709" w:hanging="425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lastRenderedPageBreak/>
        <w:t>–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>методический анализ результативности образовательной деятельности по данным различных измерений качества образования;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left="709" w:hanging="425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t>–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left="709" w:hanging="425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t>–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>помощь в освоении и разработке инновационных программ и технологий;</w:t>
      </w:r>
      <w:r w:rsidR="00D42B0E" w:rsidRPr="00B20FE6">
        <w:rPr>
          <w:rFonts w:ascii="Comic Sans MS" w:hAnsi="Comic Sans MS"/>
          <w:color w:val="000000"/>
        </w:rPr>
        <w:t xml:space="preserve"> 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left="709" w:hanging="425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t>–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left="709" w:hanging="425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t>–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>получение методической помощи в осуществлении экспериментальной и инновационной деятельности.</w:t>
      </w:r>
    </w:p>
    <w:p w:rsidR="00EB5631" w:rsidRPr="00B20FE6" w:rsidRDefault="00EB5631" w:rsidP="00EB5631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Comic Sans MS" w:hAnsi="Comic Sans MS"/>
          <w:color w:val="000000"/>
        </w:rPr>
      </w:pPr>
      <w:r w:rsidRPr="00B20FE6">
        <w:rPr>
          <w:color w:val="000000"/>
        </w:rPr>
        <w:t>3.2.        </w:t>
      </w:r>
      <w:r w:rsidRPr="00B20FE6">
        <w:rPr>
          <w:rStyle w:val="apple-converted-space"/>
          <w:color w:val="000000"/>
        </w:rPr>
        <w:t> </w:t>
      </w:r>
      <w:r w:rsidRPr="00B20FE6">
        <w:rPr>
          <w:color w:val="000000"/>
        </w:rPr>
        <w:t xml:space="preserve">Для получения методической помощи педагогический работник может обратиться к заведующему Учреждением, </w:t>
      </w:r>
      <w:r w:rsidR="00D42B0E" w:rsidRPr="00B20FE6">
        <w:rPr>
          <w:color w:val="000000"/>
        </w:rPr>
        <w:t>заместителю заведующего по УВР ДОУ</w:t>
      </w:r>
      <w:r w:rsidRPr="00B20FE6">
        <w:rPr>
          <w:color w:val="000000"/>
        </w:rPr>
        <w:t>.</w:t>
      </w:r>
    </w:p>
    <w:p w:rsidR="00631091" w:rsidRPr="00B20FE6" w:rsidRDefault="00631091">
      <w:pPr>
        <w:rPr>
          <w:sz w:val="24"/>
          <w:szCs w:val="24"/>
        </w:rPr>
      </w:pPr>
    </w:p>
    <w:sectPr w:rsidR="00631091" w:rsidRPr="00B20FE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0E" w:rsidRDefault="00D42B0E" w:rsidP="00D42B0E">
      <w:pPr>
        <w:spacing w:after="0" w:line="240" w:lineRule="auto"/>
      </w:pPr>
      <w:r>
        <w:separator/>
      </w:r>
    </w:p>
  </w:endnote>
  <w:endnote w:type="continuationSeparator" w:id="0">
    <w:p w:rsidR="00D42B0E" w:rsidRDefault="00D42B0E" w:rsidP="00D4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909303"/>
      <w:docPartObj>
        <w:docPartGallery w:val="Page Numbers (Bottom of Page)"/>
        <w:docPartUnique/>
      </w:docPartObj>
    </w:sdtPr>
    <w:sdtContent>
      <w:p w:rsidR="00D42B0E" w:rsidRDefault="00D42B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3CF">
          <w:rPr>
            <w:noProof/>
          </w:rPr>
          <w:t>1</w:t>
        </w:r>
        <w:r>
          <w:fldChar w:fldCharType="end"/>
        </w:r>
      </w:p>
    </w:sdtContent>
  </w:sdt>
  <w:p w:rsidR="00D42B0E" w:rsidRDefault="00D42B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0E" w:rsidRDefault="00D42B0E" w:rsidP="00D42B0E">
      <w:pPr>
        <w:spacing w:after="0" w:line="240" w:lineRule="auto"/>
      </w:pPr>
      <w:r>
        <w:separator/>
      </w:r>
    </w:p>
  </w:footnote>
  <w:footnote w:type="continuationSeparator" w:id="0">
    <w:p w:rsidR="00D42B0E" w:rsidRDefault="00D42B0E" w:rsidP="00D42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5631"/>
    <w:rsid w:val="00631091"/>
    <w:rsid w:val="007433CF"/>
    <w:rsid w:val="00B20FE6"/>
    <w:rsid w:val="00D42B0E"/>
    <w:rsid w:val="00EB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A28FA-0E7E-48FC-8747-699DA448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EB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5631"/>
  </w:style>
  <w:style w:type="character" w:styleId="a5">
    <w:name w:val="footnote reference"/>
    <w:basedOn w:val="a0"/>
    <w:uiPriority w:val="99"/>
    <w:semiHidden/>
    <w:unhideWhenUsed/>
    <w:rsid w:val="00EB5631"/>
  </w:style>
  <w:style w:type="table" w:styleId="a6">
    <w:name w:val="Table Grid"/>
    <w:basedOn w:val="a1"/>
    <w:rsid w:val="00D42B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2B0E"/>
  </w:style>
  <w:style w:type="paragraph" w:styleId="a9">
    <w:name w:val="footer"/>
    <w:basedOn w:val="a"/>
    <w:link w:val="aa"/>
    <w:uiPriority w:val="99"/>
    <w:unhideWhenUsed/>
    <w:rsid w:val="00D4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B0E"/>
  </w:style>
  <w:style w:type="paragraph" w:styleId="ab">
    <w:name w:val="Balloon Text"/>
    <w:basedOn w:val="a"/>
    <w:link w:val="ac"/>
    <w:uiPriority w:val="99"/>
    <w:semiHidden/>
    <w:unhideWhenUsed/>
    <w:rsid w:val="0074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3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2015-10-21T07:26:00Z</cp:lastPrinted>
  <dcterms:created xsi:type="dcterms:W3CDTF">2015-10-20T18:25:00Z</dcterms:created>
  <dcterms:modified xsi:type="dcterms:W3CDTF">2015-10-21T07:26:00Z</dcterms:modified>
</cp:coreProperties>
</file>